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6AF" w:rsidRDefault="00BA5855" w:rsidP="00BA585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Методические рекомендации по организации дистанционного обучения химии с применением информационных технологий</w:t>
      </w:r>
    </w:p>
    <w:p w:rsidR="003A5BDD" w:rsidRDefault="00EC6106" w:rsidP="003A5BDD">
      <w:pPr>
        <w:ind w:left="284"/>
        <w:jc w:val="center"/>
        <w:rPr>
          <w:rFonts w:ascii="Times New Roman" w:hAnsi="Times New Roman" w:cs="Times New Roman"/>
          <w:b/>
          <w:bCs/>
          <w:i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color w:val="333333"/>
          <w:sz w:val="28"/>
          <w:szCs w:val="28"/>
          <w:shd w:val="clear" w:color="auto" w:fill="FFFFFF"/>
        </w:rPr>
        <w:t>Использование блочно</w:t>
      </w:r>
      <w:r w:rsidR="003A5BDD" w:rsidRPr="003A5BDD">
        <w:rPr>
          <w:rFonts w:ascii="Times New Roman" w:hAnsi="Times New Roman" w:cs="Times New Roman"/>
          <w:b/>
          <w:bCs/>
          <w:i/>
          <w:color w:val="333333"/>
          <w:sz w:val="28"/>
          <w:szCs w:val="28"/>
          <w:shd w:val="clear" w:color="auto" w:fill="FFFFFF"/>
        </w:rPr>
        <w:t xml:space="preserve">й технологии </w:t>
      </w:r>
    </w:p>
    <w:p w:rsidR="00BA5855" w:rsidRDefault="003A5BDD" w:rsidP="003A5BDD">
      <w:pPr>
        <w:ind w:left="567"/>
        <w:jc w:val="center"/>
        <w:rPr>
          <w:rFonts w:ascii="Times New Roman" w:hAnsi="Times New Roman" w:cs="Times New Roman"/>
          <w:b/>
          <w:bCs/>
          <w:i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color w:val="333333"/>
          <w:sz w:val="28"/>
          <w:szCs w:val="28"/>
          <w:shd w:val="clear" w:color="auto" w:fill="FFFFFF"/>
        </w:rPr>
        <w:t xml:space="preserve">в дистанционном обучении химии </w:t>
      </w:r>
    </w:p>
    <w:p w:rsidR="003A5BDD" w:rsidRDefault="003A5BDD" w:rsidP="00EC6106">
      <w:pPr>
        <w:ind w:left="3119" w:hanging="2552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Тематический блок: «</w:t>
      </w:r>
      <w:r w:rsidR="00EC610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Железо, его получение и свойства.</w:t>
      </w:r>
      <w:r w:rsidR="00AC0A3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proofErr w:type="gramStart"/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</w:t>
      </w:r>
      <w:proofErr w:type="gramEnd"/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оединения железа и их свойства: оксиды,  гидроксиды и соли железа (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en-US"/>
        </w:rPr>
        <w:t>II</w:t>
      </w:r>
      <w:r w:rsidRPr="003A5BD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и 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en-US"/>
        </w:rPr>
        <w:t>III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). Коррозия металлов и способы защиты от нее»</w:t>
      </w:r>
    </w:p>
    <w:tbl>
      <w:tblPr>
        <w:tblStyle w:val="a3"/>
        <w:tblW w:w="14818" w:type="dxa"/>
        <w:tblInd w:w="534" w:type="dxa"/>
        <w:tblLook w:val="04A0" w:firstRow="1" w:lastRow="0" w:firstColumn="1" w:lastColumn="0" w:noHBand="0" w:noVBand="1"/>
      </w:tblPr>
      <w:tblGrid>
        <w:gridCol w:w="2852"/>
        <w:gridCol w:w="4097"/>
        <w:gridCol w:w="3878"/>
        <w:gridCol w:w="3991"/>
      </w:tblGrid>
      <w:tr w:rsidR="00EC6106" w:rsidTr="00EC6106">
        <w:tc>
          <w:tcPr>
            <w:tcW w:w="2852" w:type="dxa"/>
          </w:tcPr>
          <w:p w:rsidR="00EC6106" w:rsidRPr="003A5BDD" w:rsidRDefault="00EC6106" w:rsidP="003A5BD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4097" w:type="dxa"/>
          </w:tcPr>
          <w:p w:rsidR="00EC6106" w:rsidRPr="003A5BDD" w:rsidRDefault="00EC6106" w:rsidP="003A5BD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5BDD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878" w:type="dxa"/>
          </w:tcPr>
          <w:p w:rsidR="00EC6106" w:rsidRPr="00EC6106" w:rsidRDefault="00EC6106" w:rsidP="00EC610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1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Информационные ресурсы и инструментарий, которыми обеспечивается этап урока </w:t>
            </w:r>
          </w:p>
          <w:p w:rsidR="00EC6106" w:rsidRPr="003A5BDD" w:rsidRDefault="00EC6106" w:rsidP="00EC61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6106">
              <w:rPr>
                <w:rFonts w:ascii="Times New Roman" w:hAnsi="Times New Roman" w:cs="Times New Roman"/>
                <w:b/>
                <w:sz w:val="28"/>
                <w:szCs w:val="28"/>
              </w:rPr>
              <w:t>(с указанием ссылки</w:t>
            </w:r>
            <w:r w:rsidR="003F2D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 </w:t>
            </w:r>
            <w:proofErr w:type="gramStart"/>
            <w:r w:rsidR="003F2DEF">
              <w:rPr>
                <w:rFonts w:ascii="Times New Roman" w:hAnsi="Times New Roman" w:cs="Times New Roman"/>
                <w:b/>
                <w:sz w:val="28"/>
                <w:szCs w:val="28"/>
              </w:rPr>
              <w:t>видео-материал</w:t>
            </w:r>
            <w:proofErr w:type="gramEnd"/>
            <w:r w:rsidRPr="00EC61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или скриншот</w:t>
            </w:r>
            <w:r w:rsidR="003F2DE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страницы учебника </w:t>
            </w:r>
            <w:r w:rsidRPr="00EC61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т.д.)</w:t>
            </w:r>
          </w:p>
        </w:tc>
        <w:tc>
          <w:tcPr>
            <w:tcW w:w="3991" w:type="dxa"/>
          </w:tcPr>
          <w:p w:rsidR="00EC6106" w:rsidRPr="003A5BDD" w:rsidRDefault="00EC6106" w:rsidP="003A5BD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5BDD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</w:tr>
      <w:tr w:rsidR="00EC6106" w:rsidTr="00EC6106">
        <w:tc>
          <w:tcPr>
            <w:tcW w:w="2852" w:type="dxa"/>
          </w:tcPr>
          <w:p w:rsidR="00EC6106" w:rsidRPr="003A5BDD" w:rsidRDefault="00EC6106" w:rsidP="00B50C55">
            <w:pPr>
              <w:pStyle w:val="a4"/>
              <w:numPr>
                <w:ilvl w:val="0"/>
                <w:numId w:val="1"/>
              </w:numPr>
              <w:ind w:left="317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Подготовительный</w:t>
            </w:r>
          </w:p>
        </w:tc>
        <w:tc>
          <w:tcPr>
            <w:tcW w:w="4097" w:type="dxa"/>
          </w:tcPr>
          <w:p w:rsidR="00EC6106" w:rsidRDefault="00EC6106" w:rsidP="003A5B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Перед началом урока предлагает учащимся: </w:t>
            </w:r>
          </w:p>
          <w:p w:rsidR="00EC6106" w:rsidRPr="00B50C55" w:rsidRDefault="00EC6106" w:rsidP="00B50C55">
            <w:pPr>
              <w:pStyle w:val="a4"/>
              <w:numPr>
                <w:ilvl w:val="0"/>
                <w:numId w:val="2"/>
              </w:numPr>
              <w:ind w:left="301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0C55">
              <w:rPr>
                <w:rFonts w:ascii="Times New Roman" w:hAnsi="Times New Roman" w:cs="Times New Roman"/>
                <w:sz w:val="28"/>
                <w:szCs w:val="28"/>
              </w:rPr>
              <w:t>изучить теорию по данной теме, используя: текст учебника, интернет-платформу, видео-урок, презентацию…</w:t>
            </w:r>
          </w:p>
          <w:p w:rsidR="00EC6106" w:rsidRDefault="00EC6106" w:rsidP="00B50C55">
            <w:pPr>
              <w:pStyle w:val="a4"/>
              <w:numPr>
                <w:ilvl w:val="0"/>
                <w:numId w:val="2"/>
              </w:numPr>
              <w:ind w:left="301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Составить характеристику железа и его соединений по плану (выписать в тетрадь): </w:t>
            </w:r>
          </w:p>
          <w:p w:rsidR="00EC6106" w:rsidRDefault="00EC6106" w:rsidP="00B50C55">
            <w:pPr>
              <w:pStyle w:val="a4"/>
              <w:ind w:left="3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-железо, как химический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элемент;</w:t>
            </w:r>
          </w:p>
          <w:p w:rsidR="00EC6106" w:rsidRDefault="00EC6106" w:rsidP="00B50C55">
            <w:pPr>
              <w:pStyle w:val="a4"/>
              <w:ind w:left="3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-железо как простое вещество (получение и свойства);</w:t>
            </w:r>
          </w:p>
          <w:p w:rsidR="00EC6106" w:rsidRDefault="00EC6106" w:rsidP="00B50C55">
            <w:pPr>
              <w:pStyle w:val="a4"/>
              <w:ind w:left="3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-соединения железа: оксиды, гидроксиды, соли.</w:t>
            </w:r>
          </w:p>
          <w:p w:rsidR="00EC6106" w:rsidRPr="00B50C55" w:rsidRDefault="00EC6106" w:rsidP="00B50C55">
            <w:pPr>
              <w:pStyle w:val="a4"/>
              <w:ind w:left="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Изучите презентацию или видеоматериал «Коррозия металлов», напишите краткий конспект.</w:t>
            </w:r>
          </w:p>
        </w:tc>
        <w:tc>
          <w:tcPr>
            <w:tcW w:w="3878" w:type="dxa"/>
          </w:tcPr>
          <w:p w:rsidR="00EC6106" w:rsidRDefault="00EC6106" w:rsidP="003A5B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1" w:type="dxa"/>
          </w:tcPr>
          <w:p w:rsidR="00EC6106" w:rsidRDefault="00EC6106" w:rsidP="00EC61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-Просматривают видео-материал, презентацию или текст учебника и конспектируют основную информацию по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плану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предоставленному учителем.</w:t>
            </w:r>
          </w:p>
        </w:tc>
      </w:tr>
      <w:tr w:rsidR="00EC6106" w:rsidTr="00EC6106">
        <w:tc>
          <w:tcPr>
            <w:tcW w:w="2852" w:type="dxa"/>
          </w:tcPr>
          <w:p w:rsidR="00EC6106" w:rsidRPr="00C6052D" w:rsidRDefault="00080173" w:rsidP="00C6052D">
            <w:pPr>
              <w:pStyle w:val="a4"/>
              <w:numPr>
                <w:ilvl w:val="0"/>
                <w:numId w:val="3"/>
              </w:numPr>
              <w:ind w:left="317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52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Первичное усвоение новых знаний</w:t>
            </w:r>
          </w:p>
        </w:tc>
        <w:tc>
          <w:tcPr>
            <w:tcW w:w="4097" w:type="dxa"/>
          </w:tcPr>
          <w:p w:rsidR="00080173" w:rsidRDefault="00080173" w:rsidP="003A5B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основе информации, полученной и записанной учащимися до урока, </w:t>
            </w:r>
            <w:r w:rsidR="00C6052D">
              <w:rPr>
                <w:rFonts w:ascii="Times New Roman" w:hAnsi="Times New Roman" w:cs="Times New Roman"/>
                <w:sz w:val="28"/>
                <w:szCs w:val="28"/>
              </w:rPr>
              <w:t>проводит  разбор по каждому пункту (на моментах, вызвавших затруднения у учащихся, останавливается более детально)</w:t>
            </w:r>
          </w:p>
        </w:tc>
        <w:tc>
          <w:tcPr>
            <w:tcW w:w="3878" w:type="dxa"/>
          </w:tcPr>
          <w:p w:rsidR="00EC6106" w:rsidRDefault="00EC6106" w:rsidP="003A5B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1" w:type="dxa"/>
          </w:tcPr>
          <w:p w:rsidR="00C6052D" w:rsidRPr="00C6052D" w:rsidRDefault="00C6052D" w:rsidP="00C605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052D">
              <w:rPr>
                <w:rFonts w:ascii="Times New Roman" w:hAnsi="Times New Roman" w:cs="Times New Roman"/>
                <w:sz w:val="28"/>
                <w:szCs w:val="28"/>
              </w:rPr>
              <w:t xml:space="preserve">После просмотра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записи материалов </w:t>
            </w:r>
            <w:r w:rsidRPr="00C6052D">
              <w:rPr>
                <w:rFonts w:ascii="Times New Roman" w:hAnsi="Times New Roman" w:cs="Times New Roman"/>
                <w:sz w:val="28"/>
                <w:szCs w:val="28"/>
              </w:rPr>
              <w:t xml:space="preserve"> учащиеся отвечают на вопросы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учителя</w:t>
            </w:r>
            <w:r w:rsidRPr="00C605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после удачного прохождения каждого</w:t>
            </w:r>
            <w:r w:rsidRPr="00C6052D">
              <w:rPr>
                <w:rFonts w:ascii="Times New Roman" w:hAnsi="Times New Roman" w:cs="Times New Roman"/>
                <w:sz w:val="28"/>
                <w:szCs w:val="28"/>
              </w:rPr>
              <w:t xml:space="preserve"> этапа переходят к следующему. </w:t>
            </w:r>
          </w:p>
          <w:p w:rsidR="00EC6106" w:rsidRDefault="00EC6106" w:rsidP="003A5B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6106" w:rsidTr="00EC6106">
        <w:tc>
          <w:tcPr>
            <w:tcW w:w="2852" w:type="dxa"/>
          </w:tcPr>
          <w:p w:rsidR="00C6052D" w:rsidRPr="00C6052D" w:rsidRDefault="00C6052D" w:rsidP="00C6052D">
            <w:pPr>
              <w:pStyle w:val="a4"/>
              <w:numPr>
                <w:ilvl w:val="0"/>
                <w:numId w:val="3"/>
              </w:numPr>
              <w:ind w:left="317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6052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Первичная проверка понимания</w:t>
            </w:r>
          </w:p>
          <w:p w:rsidR="00EC6106" w:rsidRPr="00C6052D" w:rsidRDefault="00EC6106" w:rsidP="00C6052D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97" w:type="dxa"/>
          </w:tcPr>
          <w:p w:rsidR="00EC6106" w:rsidRDefault="00C6052D" w:rsidP="003A5B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Демонстрирует свой экран с тестовыми заданиями</w:t>
            </w:r>
          </w:p>
        </w:tc>
        <w:tc>
          <w:tcPr>
            <w:tcW w:w="3878" w:type="dxa"/>
          </w:tcPr>
          <w:p w:rsidR="00EC6106" w:rsidRDefault="00EC6106" w:rsidP="003A5B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1" w:type="dxa"/>
          </w:tcPr>
          <w:p w:rsidR="00EC6106" w:rsidRPr="00C6052D" w:rsidRDefault="00C6052D" w:rsidP="003A5B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52D">
              <w:rPr>
                <w:rFonts w:ascii="Times New Roman" w:hAnsi="Times New Roman" w:cs="Times New Roman"/>
                <w:sz w:val="28"/>
                <w:szCs w:val="28"/>
              </w:rPr>
              <w:t>Выполняют тестовые задания</w:t>
            </w:r>
          </w:p>
        </w:tc>
      </w:tr>
      <w:tr w:rsidR="00EC6106" w:rsidTr="00EC6106">
        <w:tc>
          <w:tcPr>
            <w:tcW w:w="2852" w:type="dxa"/>
          </w:tcPr>
          <w:p w:rsidR="00EC6106" w:rsidRPr="00C6052D" w:rsidRDefault="00C6052D" w:rsidP="00C6052D">
            <w:pPr>
              <w:pStyle w:val="a4"/>
              <w:numPr>
                <w:ilvl w:val="0"/>
                <w:numId w:val="3"/>
              </w:numPr>
              <w:ind w:left="317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052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Первичное закрепление</w:t>
            </w:r>
          </w:p>
        </w:tc>
        <w:tc>
          <w:tcPr>
            <w:tcW w:w="4097" w:type="dxa"/>
          </w:tcPr>
          <w:p w:rsidR="00EC6106" w:rsidRDefault="00C6052D" w:rsidP="003A5B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Анализирует с учащимися тестовые задания</w:t>
            </w:r>
          </w:p>
        </w:tc>
        <w:tc>
          <w:tcPr>
            <w:tcW w:w="3878" w:type="dxa"/>
          </w:tcPr>
          <w:p w:rsidR="00EC6106" w:rsidRDefault="00EC6106" w:rsidP="003A5B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1" w:type="dxa"/>
          </w:tcPr>
          <w:p w:rsidR="00EC6106" w:rsidRDefault="00C6052D" w:rsidP="003A5B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Фиксируют правильность выполнения заданий</w:t>
            </w:r>
          </w:p>
        </w:tc>
      </w:tr>
      <w:tr w:rsidR="00C6052D" w:rsidTr="00EC6106">
        <w:tc>
          <w:tcPr>
            <w:tcW w:w="2852" w:type="dxa"/>
          </w:tcPr>
          <w:p w:rsidR="00C6052D" w:rsidRPr="00C6052D" w:rsidRDefault="003F2DEF" w:rsidP="00C6052D">
            <w:pPr>
              <w:pStyle w:val="a4"/>
              <w:numPr>
                <w:ilvl w:val="0"/>
                <w:numId w:val="3"/>
              </w:numPr>
              <w:ind w:left="317" w:hanging="2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Домашнее задание с элементами контроля (параграф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учебника, упражнения после параграфа, онлайн-тесты по теме, тесты с учебных платформ….)</w:t>
            </w:r>
          </w:p>
        </w:tc>
        <w:tc>
          <w:tcPr>
            <w:tcW w:w="4097" w:type="dxa"/>
          </w:tcPr>
          <w:p w:rsidR="00C6052D" w:rsidRDefault="003F2DEF" w:rsidP="003A5B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Подводит итог урока, указывает учащимся на основные ошибки, что выполнить для лучшего закрепления и усвоения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материала, предлагает учащимся выполнить дифференцированные задания (тесты с одним выбором ответа, с множественным выбором, задания на соответствие, задания с развернутым ответом) </w:t>
            </w:r>
          </w:p>
        </w:tc>
        <w:tc>
          <w:tcPr>
            <w:tcW w:w="3878" w:type="dxa"/>
          </w:tcPr>
          <w:p w:rsidR="00C6052D" w:rsidRDefault="00C6052D" w:rsidP="003A5B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1" w:type="dxa"/>
          </w:tcPr>
          <w:p w:rsidR="00C6052D" w:rsidRDefault="003F2DEF" w:rsidP="003A5B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Записывают домашнее задание.</w:t>
            </w:r>
          </w:p>
          <w:p w:rsidR="003F2DEF" w:rsidRDefault="003F2DEF" w:rsidP="003A5B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 выполняют задания.</w:t>
            </w:r>
          </w:p>
        </w:tc>
      </w:tr>
    </w:tbl>
    <w:p w:rsidR="003A5BDD" w:rsidRPr="003A5BDD" w:rsidRDefault="003A5BDD" w:rsidP="003A5BDD">
      <w:pPr>
        <w:ind w:left="1985" w:hanging="2552"/>
        <w:jc w:val="both"/>
        <w:rPr>
          <w:rFonts w:ascii="Times New Roman" w:hAnsi="Times New Roman" w:cs="Times New Roman"/>
          <w:sz w:val="28"/>
          <w:szCs w:val="28"/>
        </w:rPr>
      </w:pPr>
    </w:p>
    <w:sectPr w:rsidR="003A5BDD" w:rsidRPr="003A5BDD" w:rsidSect="00EC6106">
      <w:pgSz w:w="16838" w:h="11906" w:orient="landscape"/>
      <w:pgMar w:top="850" w:right="1134" w:bottom="1701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92F24"/>
    <w:multiLevelType w:val="hybridMultilevel"/>
    <w:tmpl w:val="F0F0AEE0"/>
    <w:lvl w:ilvl="0" w:tplc="3CEA68C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62323B"/>
    <w:multiLevelType w:val="hybridMultilevel"/>
    <w:tmpl w:val="422A969C"/>
    <w:lvl w:ilvl="0" w:tplc="8CB0DD10">
      <w:start w:val="2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AA1BAD"/>
    <w:multiLevelType w:val="hybridMultilevel"/>
    <w:tmpl w:val="714E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D95"/>
    <w:rsid w:val="00080173"/>
    <w:rsid w:val="003A5BDD"/>
    <w:rsid w:val="003F2DEF"/>
    <w:rsid w:val="00427C71"/>
    <w:rsid w:val="00503D95"/>
    <w:rsid w:val="005A5D20"/>
    <w:rsid w:val="00AC0A36"/>
    <w:rsid w:val="00B50C55"/>
    <w:rsid w:val="00BA5855"/>
    <w:rsid w:val="00C6052D"/>
    <w:rsid w:val="00EC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5B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5B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5B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5B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0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2020-10-28T18:39:00Z</dcterms:created>
  <dcterms:modified xsi:type="dcterms:W3CDTF">2020-10-28T20:00:00Z</dcterms:modified>
</cp:coreProperties>
</file>